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79" w:rsidRDefault="00CA5B7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5B79" w:rsidRDefault="00CA5B7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A5B79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A5B79" w:rsidRDefault="00CA5B79">
            <w:pPr>
              <w:pStyle w:val="ConsPlusNormal"/>
              <w:outlineLvl w:val="0"/>
            </w:pPr>
            <w:r>
              <w:t>29 мая 2020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A5B79" w:rsidRDefault="00CA5B79">
            <w:pPr>
              <w:pStyle w:val="ConsPlusNormal"/>
              <w:jc w:val="right"/>
              <w:outlineLvl w:val="0"/>
            </w:pPr>
            <w:r>
              <w:t>N 342</w:t>
            </w:r>
          </w:p>
        </w:tc>
      </w:tr>
    </w:tbl>
    <w:p w:rsidR="00CA5B79" w:rsidRDefault="00CA5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Title"/>
        <w:jc w:val="center"/>
      </w:pPr>
      <w:r>
        <w:t>УКАЗ</w:t>
      </w:r>
    </w:p>
    <w:p w:rsidR="00CA5B79" w:rsidRDefault="00CA5B79">
      <w:pPr>
        <w:pStyle w:val="ConsPlusTitle"/>
        <w:jc w:val="both"/>
      </w:pPr>
    </w:p>
    <w:p w:rsidR="00CA5B79" w:rsidRDefault="00CA5B79">
      <w:pPr>
        <w:pStyle w:val="ConsPlusTitle"/>
        <w:jc w:val="center"/>
      </w:pPr>
      <w:r>
        <w:t>ПРЕЗИДЕНТА РОССИЙСКОЙ ФЕДЕРАЦИИ</w:t>
      </w:r>
    </w:p>
    <w:p w:rsidR="00CA5B79" w:rsidRDefault="00CA5B79">
      <w:pPr>
        <w:pStyle w:val="ConsPlusTitle"/>
        <w:jc w:val="both"/>
      </w:pPr>
    </w:p>
    <w:p w:rsidR="00CA5B79" w:rsidRDefault="00CA5B79">
      <w:pPr>
        <w:pStyle w:val="ConsPlusTitle"/>
        <w:jc w:val="center"/>
      </w:pPr>
      <w:r>
        <w:t>ОБ УТВЕРЖДЕНИИ ПОЛОЖЕНИЯ</w:t>
      </w:r>
    </w:p>
    <w:p w:rsidR="00CA5B79" w:rsidRDefault="00CA5B79">
      <w:pPr>
        <w:pStyle w:val="ConsPlusTitle"/>
        <w:jc w:val="center"/>
      </w:pPr>
      <w:r>
        <w:t>О ПОРЯДКЕ ПРЕДВАРИТЕЛЬНОГО УВЕДОМЛЕНИЯ ПРЕЗИДЕНТА</w:t>
      </w:r>
    </w:p>
    <w:p w:rsidR="00CA5B79" w:rsidRDefault="00CA5B79">
      <w:pPr>
        <w:pStyle w:val="ConsPlusTitle"/>
        <w:jc w:val="center"/>
      </w:pPr>
      <w:r>
        <w:t>РОССИЙСКОЙ ФЕДЕРАЦИИ ЛИЦАМИ, ЗАМЕЩАЮЩИМИ ОТДЕЛЬНЫЕ</w:t>
      </w:r>
    </w:p>
    <w:p w:rsidR="00CA5B79" w:rsidRDefault="00CA5B79">
      <w:pPr>
        <w:pStyle w:val="ConsPlusTitle"/>
        <w:jc w:val="center"/>
      </w:pPr>
      <w:r>
        <w:t>ГОСУДАРСТВЕННЫЕ ДОЛЖНОСТИ РОССИЙСКОЙ ФЕДЕРАЦИИ, О НАМЕРЕНИИ</w:t>
      </w:r>
    </w:p>
    <w:p w:rsidR="00CA5B79" w:rsidRDefault="00CA5B79">
      <w:pPr>
        <w:pStyle w:val="ConsPlusTitle"/>
        <w:jc w:val="center"/>
      </w:pPr>
      <w:r>
        <w:t>УЧАСТВОВАТЬ НА БЕЗВОЗМЕЗДНОЙ ОСНОВЕ В УПРАВЛЕНИИ</w:t>
      </w:r>
    </w:p>
    <w:p w:rsidR="00CA5B79" w:rsidRDefault="00CA5B79">
      <w:pPr>
        <w:pStyle w:val="ConsPlusTitle"/>
        <w:jc w:val="center"/>
      </w:pPr>
      <w:r>
        <w:t>НЕКОММЕРЧЕСКИМИ ОРГАНИЗАЦИЯМИ</w:t>
      </w:r>
    </w:p>
    <w:p w:rsidR="00CA5B79" w:rsidRDefault="00CA5B7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CA5B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79" w:rsidRDefault="00CA5B7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79" w:rsidRDefault="00CA5B7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B79" w:rsidRDefault="00CA5B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5B79" w:rsidRDefault="00CA5B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10.12.2020 N 778)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79" w:rsidRDefault="00CA5B79"/>
        </w:tc>
      </w:tr>
    </w:tbl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организациями.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2. Настоящий Указ вступает в силу со дня его подписания.</w:t>
      </w: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jc w:val="right"/>
      </w:pPr>
      <w:r>
        <w:t>Президент</w:t>
      </w:r>
    </w:p>
    <w:p w:rsidR="00CA5B79" w:rsidRDefault="00CA5B79">
      <w:pPr>
        <w:pStyle w:val="ConsPlusNormal"/>
        <w:jc w:val="right"/>
      </w:pPr>
      <w:r>
        <w:t>Российской Федерации</w:t>
      </w:r>
    </w:p>
    <w:p w:rsidR="00CA5B79" w:rsidRDefault="00CA5B79">
      <w:pPr>
        <w:pStyle w:val="ConsPlusNormal"/>
        <w:jc w:val="right"/>
      </w:pPr>
      <w:r>
        <w:t>В.ПУТИН</w:t>
      </w:r>
    </w:p>
    <w:p w:rsidR="00CA5B79" w:rsidRDefault="00CA5B79">
      <w:pPr>
        <w:pStyle w:val="ConsPlusNormal"/>
      </w:pPr>
      <w:r>
        <w:t>Москва, Кремль</w:t>
      </w:r>
    </w:p>
    <w:p w:rsidR="00CA5B79" w:rsidRDefault="00CA5B79">
      <w:pPr>
        <w:pStyle w:val="ConsPlusNormal"/>
        <w:spacing w:before="280"/>
      </w:pPr>
      <w:r>
        <w:t>29 мая 2020 года</w:t>
      </w:r>
    </w:p>
    <w:p w:rsidR="00CA5B79" w:rsidRDefault="00CA5B79">
      <w:pPr>
        <w:pStyle w:val="ConsPlusNormal"/>
        <w:spacing w:before="280"/>
      </w:pPr>
      <w:r>
        <w:t>N 342</w:t>
      </w: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jc w:val="right"/>
        <w:outlineLvl w:val="0"/>
      </w:pPr>
      <w:r>
        <w:t>Утверждено</w:t>
      </w:r>
    </w:p>
    <w:p w:rsidR="00CA5B79" w:rsidRDefault="00CA5B79">
      <w:pPr>
        <w:pStyle w:val="ConsPlusNormal"/>
        <w:jc w:val="right"/>
      </w:pPr>
      <w:r>
        <w:t>Указом Президента</w:t>
      </w:r>
    </w:p>
    <w:p w:rsidR="00CA5B79" w:rsidRDefault="00CA5B79">
      <w:pPr>
        <w:pStyle w:val="ConsPlusNormal"/>
        <w:jc w:val="right"/>
      </w:pPr>
      <w:r>
        <w:t>Российской Федерации</w:t>
      </w:r>
    </w:p>
    <w:p w:rsidR="00CA5B79" w:rsidRDefault="00CA5B79">
      <w:pPr>
        <w:pStyle w:val="ConsPlusNormal"/>
        <w:jc w:val="right"/>
      </w:pPr>
      <w:r>
        <w:t>от 29 мая 2020 г. N 342</w:t>
      </w: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Title"/>
        <w:jc w:val="center"/>
      </w:pPr>
      <w:bookmarkStart w:id="0" w:name="P37"/>
      <w:bookmarkEnd w:id="0"/>
      <w:r>
        <w:t>ПОЛОЖЕНИЕ</w:t>
      </w:r>
    </w:p>
    <w:p w:rsidR="00CA5B79" w:rsidRDefault="00CA5B79">
      <w:pPr>
        <w:pStyle w:val="ConsPlusTitle"/>
        <w:jc w:val="center"/>
      </w:pPr>
      <w:r>
        <w:t>О ПОРЯДКЕ ПРЕДВАРИТЕЛЬНОГО УВЕДОМЛЕНИЯ ПРЕЗИДЕНТА</w:t>
      </w:r>
    </w:p>
    <w:p w:rsidR="00CA5B79" w:rsidRDefault="00CA5B79">
      <w:pPr>
        <w:pStyle w:val="ConsPlusTitle"/>
        <w:jc w:val="center"/>
      </w:pPr>
      <w:r>
        <w:t>РОССИЙСКОЙ ФЕДЕРАЦИИ ЛИЦАМИ, ЗАМЕЩАЮЩИМИ ОТДЕЛЬНЫЕ</w:t>
      </w:r>
    </w:p>
    <w:p w:rsidR="00CA5B79" w:rsidRDefault="00CA5B79">
      <w:pPr>
        <w:pStyle w:val="ConsPlusTitle"/>
        <w:jc w:val="center"/>
      </w:pPr>
      <w:r>
        <w:t>ГОСУДАРСТВЕННЫЕ ДОЛЖНОСТИ РОССИЙСКОЙ ФЕДЕРАЦИИ, О НАМЕРЕНИИ</w:t>
      </w:r>
    </w:p>
    <w:p w:rsidR="00CA5B79" w:rsidRDefault="00CA5B79">
      <w:pPr>
        <w:pStyle w:val="ConsPlusTitle"/>
        <w:jc w:val="center"/>
      </w:pPr>
      <w:r>
        <w:t>УЧАСТВОВАТЬ НА БЕЗВОЗМЕЗДНОЙ ОСНОВЕ В УПРАВЛЕНИИ</w:t>
      </w:r>
    </w:p>
    <w:p w:rsidR="00CA5B79" w:rsidRDefault="00CA5B79">
      <w:pPr>
        <w:pStyle w:val="ConsPlusTitle"/>
        <w:jc w:val="center"/>
      </w:pPr>
      <w:r>
        <w:t>НЕКОММЕРЧЕСКИМИ ОРГАНИЗАЦИЯМИ</w:t>
      </w:r>
    </w:p>
    <w:p w:rsidR="00CA5B79" w:rsidRDefault="00CA5B7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CA5B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79" w:rsidRDefault="00CA5B7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79" w:rsidRDefault="00CA5B7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B79" w:rsidRDefault="00CA5B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5B79" w:rsidRDefault="00CA5B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10.12.2020 N 778)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B79" w:rsidRDefault="00CA5B79"/>
        </w:tc>
      </w:tr>
    </w:tbl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ind w:firstLine="540"/>
        <w:jc w:val="both"/>
      </w:pPr>
      <w:r>
        <w:t>1. Настоящим Положением определяется порядок предварительного уведомления Президента Российской Федерации лицами, замещающими отдельные государственные должности Российской Федерации, если иное не предусмотрено федеральными конституционными законами или федеральными законами, о намерении участвовать на безвозмездной основе в управлении некоммерческими организациями в качестве единоличного исполнительного органа или в качестве члена коллегиального органа управления некоммерческой организации. Данный порядок не применяется в случае участия названных лиц в управлении политической партией, органом профессионального союза, а также в случае их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недвижимости.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2. Лицо, замещающее государственную должность Российской Федерации, обязано заблаговременно направить Президенту Российской Федерации уведомление в письменной форме о намерении участвовать на безвозмездной основе в управлении некоммерческой организацией (далее - уведомление).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3. В уведомлении, направляемом Президенту Российской Федерации, указываются: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а) фамилия, имя, отчество, должность лица, замещающего государственную должность Российской Федерации;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б) наименование некоммерческой организации;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в) местонахождение и адрес некоммерческой организации;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lastRenderedPageBreak/>
        <w:t>г) идентификационный номер налогоплательщика некоммерческой организации;</w:t>
      </w:r>
    </w:p>
    <w:p w:rsidR="00CA5B79" w:rsidRDefault="00CA5B7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 xml:space="preserve">д)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</w:t>
      </w:r>
      <w:proofErr w:type="gramStart"/>
      <w:r>
        <w:t>в качестве</w:t>
      </w:r>
      <w:proofErr w:type="gramEnd"/>
      <w:r>
        <w:t xml:space="preserve"> члена которого лицо, замещающее государственную должность Российской Федерации, намерено участвовать на безвозмездной основе в управлении этой организацией, а также функции, которые на него будут возложены;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е) дата составления уведомления и подпись.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4. К уведомлению прилагаются копия устава некоммерческой организации, в управлении которой лицо, замещающее государственную должность Российской Федерации, намеревается участвовать на безвозмездной основе, и копия положения об органе некоммерческой организации (при наличии такого положения).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5. Направленные Президенту Российской Федерации уведомления и иные материалы поступают в Управление Президента Российской Федерации по вопросам государственной службы и кадров, которое: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а) осуществляет регистрацию, учет и хранение уведомлений и иных материалов;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б) направляет копии уведомлений и иных материалов в Управление Президента Российской Федерации по вопросам противодействия коррупции для осуществления им контроля в рамках своей компетенции.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6. Лицо, замещающее государственную должность Российской Федерации, участвующее на безвозмездной основе в управлении некоммерческой организацией, обязано уведомить Президента Российской Федерации в порядке, установленном настоящим Положением: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а) об изменении наименования, местонахождения и адреса некоммерческой организации;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>б) о реорганизации некоммерческой организации;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t xml:space="preserve">в) об изменении единоличного исполнительного органа или коллегиального органа, в качестве которого или </w:t>
      </w:r>
      <w:proofErr w:type="gramStart"/>
      <w:r>
        <w:t>в качестве</w:t>
      </w:r>
      <w:proofErr w:type="gramEnd"/>
      <w:r>
        <w:t xml:space="preserve">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CA5B79" w:rsidRDefault="00CA5B79">
      <w:pPr>
        <w:pStyle w:val="ConsPlusNormal"/>
        <w:spacing w:before="280"/>
        <w:ind w:firstLine="540"/>
        <w:jc w:val="both"/>
      </w:pPr>
      <w:r>
        <w:lastRenderedPageBreak/>
        <w:t>г) о замещении иной государственной должности Российской Федерации,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Президента Российской Федерации.</w:t>
      </w: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jc w:val="both"/>
      </w:pPr>
    </w:p>
    <w:p w:rsidR="00CA5B79" w:rsidRDefault="00CA5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1" w:name="_GoBack"/>
      <w:bookmarkEnd w:id="1"/>
    </w:p>
    <w:sectPr w:rsidR="00B03BF0" w:rsidSect="00F62E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79"/>
    <w:rsid w:val="0095651D"/>
    <w:rsid w:val="00B03BF0"/>
    <w:rsid w:val="00C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2E40-17CA-48A9-B982-CE35F853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A5B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A5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BB7A53D5F05BA0E8C4ACEFC9F12551F989B4A88BE150F1CFEF3581603493CF6FEEA0DBE0926F0920879450D658557A630C2D809B819F4k0A5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3BB7A53D5F05BA0E8C4ACEFC9F12551F989B4A88BE150F1CFEF3581603493CF6FEEA0DBE0926F0920879450D658557A630C2D809B819F4k0A5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3BB7A53D5F05BA0E8C4ACEFC9F12551F979E4F8EB9150F1CFEF3581603493CF6FEEA0EBC012FA2C34778194B329655A330C0DF15kBABQ" TargetMode="External"/><Relationship Id="rId5" Type="http://schemas.openxmlformats.org/officeDocument/2006/relationships/hyperlink" Target="consultantplus://offline/ref=6E3BB7A53D5F05BA0E8C4ACEFC9F12551F989B4A88BE150F1CFEF3581603493CF6FEEA0DBE0926F0920879450D658557A630C2D809B819F4k0A5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2021-07-22T16:00:00Z</dcterms:created>
  <dcterms:modified xsi:type="dcterms:W3CDTF">2021-07-22T16:01:00Z</dcterms:modified>
</cp:coreProperties>
</file>